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9373" w14:textId="77777777" w:rsidR="00591643" w:rsidRPr="00AA5822" w:rsidRDefault="00591643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6662D5B8" w14:textId="28B8626D" w:rsidR="00AA5822" w:rsidRPr="00AA5822" w:rsidRDefault="005D70BF" w:rsidP="008435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na wykonanie prac </w:t>
      </w:r>
      <w:bookmarkStart w:id="0" w:name="_Hlk72438142"/>
      <w:bookmarkStart w:id="1" w:name="_Hlk147410236"/>
      <w:r w:rsidR="00AA5822" w:rsidRPr="00AA5822">
        <w:rPr>
          <w:rFonts w:ascii="Arial" w:hAnsi="Arial" w:cs="Arial"/>
          <w:b/>
          <w:bCs/>
          <w:lang w:eastAsia="ar-SA"/>
        </w:rPr>
        <w:t>,,</w:t>
      </w:r>
      <w:bookmarkStart w:id="2" w:name="_Hlk147925782"/>
      <w:bookmarkEnd w:id="0"/>
      <w:r w:rsidR="00B421FB" w:rsidRPr="00B421FB">
        <w:rPr>
          <w:rFonts w:ascii="Arial" w:hAnsi="Arial" w:cs="Arial"/>
          <w:b/>
          <w:bCs/>
        </w:rPr>
        <w:t xml:space="preserve"> </w:t>
      </w:r>
      <w:bookmarkStart w:id="3" w:name="_Hlk172205888"/>
      <w:bookmarkEnd w:id="2"/>
      <w:r w:rsidR="008435D0">
        <w:rPr>
          <w:rFonts w:ascii="Arial" w:hAnsi="Arial" w:cs="Arial"/>
          <w:b/>
          <w:bCs/>
        </w:rPr>
        <w:t>Wymiana dachu gontowego i fumigacja w kościele filialnym p.w. św. Piotra i Pawła w Zakrzowie Turawskim</w:t>
      </w:r>
      <w:bookmarkEnd w:id="3"/>
      <w:r w:rsidR="00AA5822" w:rsidRPr="00AA5822">
        <w:rPr>
          <w:rFonts w:ascii="Arial" w:hAnsi="Arial" w:cs="Arial"/>
          <w:b/>
          <w:bCs/>
          <w:lang w:eastAsia="ar-SA"/>
        </w:rPr>
        <w:t>”</w:t>
      </w:r>
      <w:r w:rsidR="00B421FB">
        <w:rPr>
          <w:rFonts w:ascii="Arial" w:hAnsi="Arial" w:cs="Arial"/>
          <w:b/>
          <w:bCs/>
          <w:lang w:eastAsia="ar-SA"/>
        </w:rPr>
        <w:t xml:space="preserve"> – cz. I  - </w:t>
      </w:r>
      <w:r w:rsidR="008435D0">
        <w:rPr>
          <w:rFonts w:ascii="Arial" w:hAnsi="Arial" w:cs="Arial"/>
          <w:b/>
          <w:bCs/>
          <w:lang w:eastAsia="ar-SA"/>
        </w:rPr>
        <w:t>dach</w:t>
      </w:r>
    </w:p>
    <w:bookmarkEnd w:id="1"/>
    <w:p w14:paraId="59921E32" w14:textId="78ADEF19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59D4439" w14:textId="77777777" w:rsidR="005D70BF" w:rsidRPr="00AA5822" w:rsidRDefault="005D70BF" w:rsidP="00591643">
      <w:pPr>
        <w:spacing w:after="0" w:line="360" w:lineRule="auto"/>
        <w:rPr>
          <w:rFonts w:ascii="Arial" w:hAnsi="Arial" w:cs="Arial"/>
          <w:b/>
        </w:rPr>
      </w:pPr>
    </w:p>
    <w:p w14:paraId="0D4F134E" w14:textId="3175E58C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8435D0">
        <w:rPr>
          <w:rFonts w:ascii="Arial" w:hAnsi="Arial" w:cs="Arial"/>
        </w:rPr>
        <w:t>4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8435D0">
        <w:rPr>
          <w:rFonts w:ascii="Arial" w:hAnsi="Arial" w:cs="Arial"/>
        </w:rPr>
        <w:t>Zakrzowie Turawskim</w:t>
      </w:r>
      <w:r w:rsidRPr="00AA5822">
        <w:rPr>
          <w:rFonts w:ascii="Arial" w:hAnsi="Arial" w:cs="Arial"/>
        </w:rPr>
        <w:t xml:space="preserve"> pomiędzy:</w:t>
      </w:r>
    </w:p>
    <w:p w14:paraId="25E806CE" w14:textId="02F25266" w:rsidR="008435D0" w:rsidRPr="008435D0" w:rsidRDefault="008435D0" w:rsidP="00843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" w:name="_Hlk147928787"/>
      <w:r w:rsidRPr="008435D0">
        <w:rPr>
          <w:rFonts w:ascii="Arial" w:hAnsi="Arial" w:cs="Arial"/>
        </w:rPr>
        <w:t>Parafi</w:t>
      </w:r>
      <w:r>
        <w:rPr>
          <w:rFonts w:ascii="Arial" w:hAnsi="Arial" w:cs="Arial"/>
        </w:rPr>
        <w:t>ą</w:t>
      </w:r>
      <w:r w:rsidRPr="008435D0">
        <w:rPr>
          <w:rFonts w:ascii="Arial" w:hAnsi="Arial" w:cs="Arial"/>
        </w:rPr>
        <w:t xml:space="preserve"> Rzymskokatolick</w:t>
      </w:r>
      <w:r>
        <w:rPr>
          <w:rFonts w:ascii="Arial" w:hAnsi="Arial" w:cs="Arial"/>
        </w:rPr>
        <w:t>ą</w:t>
      </w:r>
      <w:r w:rsidRPr="008435D0">
        <w:rPr>
          <w:rFonts w:ascii="Arial" w:hAnsi="Arial" w:cs="Arial"/>
        </w:rPr>
        <w:t xml:space="preserve"> Św. Katarzyny Aleksandryjskiej</w:t>
      </w:r>
    </w:p>
    <w:p w14:paraId="5159CA0D" w14:textId="77777777" w:rsidR="008435D0" w:rsidRPr="008435D0" w:rsidRDefault="008435D0" w:rsidP="00843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5" w:name="_Hlk147389002"/>
      <w:r w:rsidRPr="008435D0">
        <w:rPr>
          <w:rFonts w:ascii="Arial" w:hAnsi="Arial" w:cs="Arial"/>
        </w:rPr>
        <w:t>ul. Główna 34</w:t>
      </w:r>
    </w:p>
    <w:p w14:paraId="7CA93DEB" w14:textId="77777777" w:rsidR="008435D0" w:rsidRPr="008435D0" w:rsidRDefault="008435D0" w:rsidP="00843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435D0">
        <w:rPr>
          <w:rFonts w:ascii="Arial" w:hAnsi="Arial" w:cs="Arial"/>
        </w:rPr>
        <w:t>46-046 Ligota Turawska</w:t>
      </w:r>
    </w:p>
    <w:bookmarkEnd w:id="5"/>
    <w:p w14:paraId="784CC929" w14:textId="72EFCE75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</w:t>
      </w:r>
      <w:r w:rsidR="00B421FB">
        <w:rPr>
          <w:rFonts w:ascii="Arial" w:hAnsi="Arial" w:cs="Arial"/>
        </w:rPr>
        <w:t xml:space="preserve"> </w:t>
      </w:r>
      <w:r w:rsidR="008435D0">
        <w:rPr>
          <w:rFonts w:ascii="Arial" w:hAnsi="Arial" w:cs="Arial"/>
        </w:rPr>
        <w:t>…………………. Proboszcza Parafii</w:t>
      </w:r>
      <w:r w:rsidR="005D70BF" w:rsidRPr="00AA5822">
        <w:rPr>
          <w:rFonts w:ascii="Arial" w:hAnsi="Arial" w:cs="Arial"/>
        </w:rPr>
        <w:t xml:space="preserve"> </w:t>
      </w:r>
    </w:p>
    <w:bookmarkEnd w:id="4"/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060506D5" w14:textId="4594E228" w:rsidR="00E80722" w:rsidRPr="00E80722" w:rsidRDefault="001B41C0" w:rsidP="00E8072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Przedmiotem umowy jest wykonanie </w:t>
      </w:r>
      <w:r w:rsidR="00AA5822">
        <w:rPr>
          <w:rFonts w:ascii="Arial" w:hAnsi="Arial" w:cs="Arial"/>
        </w:rPr>
        <w:t xml:space="preserve">remontu </w:t>
      </w:r>
      <w:r w:rsidR="008435D0">
        <w:rPr>
          <w:rFonts w:ascii="Arial" w:hAnsi="Arial" w:cs="Arial"/>
          <w:b/>
          <w:bCs/>
        </w:rPr>
        <w:t>w</w:t>
      </w:r>
      <w:r w:rsidR="008435D0">
        <w:rPr>
          <w:rFonts w:ascii="Arial" w:hAnsi="Arial" w:cs="Arial"/>
          <w:b/>
          <w:bCs/>
        </w:rPr>
        <w:t>ymiana dachu gontowego w kościele filialnym p.w. św. Piotra i Pawła w Zakrzowie Turawskim</w:t>
      </w:r>
      <w:r w:rsidRPr="00AA5822">
        <w:rPr>
          <w:rFonts w:ascii="Arial" w:hAnsi="Arial" w:cs="Arial"/>
        </w:rPr>
        <w:t>,</w:t>
      </w:r>
      <w:r w:rsidR="00B870A6" w:rsidRPr="00AA5822">
        <w:rPr>
          <w:rFonts w:ascii="Arial" w:hAnsi="Arial" w:cs="Arial"/>
        </w:rPr>
        <w:t xml:space="preserve"> położonym w miejscowości </w:t>
      </w:r>
      <w:r w:rsidR="008435D0">
        <w:rPr>
          <w:rFonts w:ascii="Arial" w:hAnsi="Arial" w:cs="Arial"/>
        </w:rPr>
        <w:t>Zakrzów Turawski</w:t>
      </w:r>
      <w:r w:rsidR="00B870A6" w:rsidRPr="00AA5822">
        <w:rPr>
          <w:rFonts w:ascii="Arial" w:hAnsi="Arial" w:cs="Arial"/>
        </w:rPr>
        <w:t xml:space="preserve">, gmina </w:t>
      </w:r>
      <w:r w:rsidR="008435D0">
        <w:rPr>
          <w:rFonts w:ascii="Arial" w:hAnsi="Arial" w:cs="Arial"/>
        </w:rPr>
        <w:t>Turawa</w:t>
      </w:r>
      <w:r w:rsidR="00B870A6" w:rsidRPr="00AA5822">
        <w:rPr>
          <w:rFonts w:ascii="Arial" w:hAnsi="Arial" w:cs="Arial"/>
        </w:rPr>
        <w:t>, województwo opolskie</w:t>
      </w:r>
      <w:r w:rsidR="00856A3A" w:rsidRPr="00AA5822">
        <w:rPr>
          <w:rFonts w:ascii="Arial" w:hAnsi="Arial" w:cs="Arial"/>
        </w:rPr>
        <w:t xml:space="preserve">, w </w:t>
      </w:r>
      <w:r w:rsidR="00E80722">
        <w:rPr>
          <w:rFonts w:ascii="Arial" w:hAnsi="Arial" w:cs="Arial"/>
        </w:rPr>
        <w:t xml:space="preserve">tym: </w:t>
      </w:r>
      <w:bookmarkStart w:id="6" w:name="_Hlk147927903"/>
      <w:r w:rsidR="008435D0">
        <w:rPr>
          <w:rFonts w:ascii="Arial" w:hAnsi="Arial" w:cs="Arial"/>
        </w:rPr>
        <w:t>wymiana pokrycia dachowego nad nawą główną, w tym demontaż i utylizacja istniejącego pokrycia, położenie nowego gontu łupanego świerkowego, wcześniej zaimpregnowanego, wymiana łat, demontaż i ponowny montaż instalacji odgromowej, wymiana desek i listew na stykach oszalowania , scalenie kolorystyczne</w:t>
      </w:r>
      <w:bookmarkEnd w:id="6"/>
      <w:r w:rsidR="008435D0">
        <w:rPr>
          <w:rFonts w:ascii="Arial" w:hAnsi="Arial" w:cs="Arial"/>
        </w:rPr>
        <w:t>.</w:t>
      </w:r>
    </w:p>
    <w:p w14:paraId="4FE001FB" w14:textId="062BF469" w:rsidR="00A6511D" w:rsidRPr="00AA5822" w:rsidRDefault="00EB0C91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Szczegółowy zakres </w:t>
      </w:r>
      <w:r w:rsidR="004A4A0B" w:rsidRPr="00AA5822">
        <w:rPr>
          <w:rFonts w:ascii="Arial" w:hAnsi="Arial" w:cs="Arial"/>
        </w:rPr>
        <w:t>przedmiotu umowy</w:t>
      </w:r>
      <w:r w:rsidRPr="00AA5822">
        <w:rPr>
          <w:rFonts w:ascii="Arial" w:hAnsi="Arial" w:cs="Arial"/>
        </w:rPr>
        <w:t xml:space="preserve"> oraz sposób wykonania</w:t>
      </w:r>
      <w:r w:rsidR="004A4A0B" w:rsidRPr="00AA5822">
        <w:rPr>
          <w:rFonts w:ascii="Arial" w:hAnsi="Arial" w:cs="Arial"/>
        </w:rPr>
        <w:t xml:space="preserve"> prac objętych umową</w:t>
      </w:r>
      <w:r w:rsidRPr="00AA5822">
        <w:rPr>
          <w:rFonts w:ascii="Arial" w:hAnsi="Arial" w:cs="Arial"/>
        </w:rPr>
        <w:t xml:space="preserve"> określa dokumentacja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projektowa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wraz z </w:t>
      </w:r>
      <w:r w:rsidR="00591643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</w:t>
      </w:r>
      <w:r w:rsidR="004A4A0B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ykonawcy</w:t>
      </w:r>
      <w:r w:rsidR="004A4A0B" w:rsidRPr="00AA5822">
        <w:rPr>
          <w:rFonts w:ascii="Arial" w:hAnsi="Arial" w:cs="Arial"/>
        </w:rPr>
        <w:t>.</w:t>
      </w:r>
    </w:p>
    <w:p w14:paraId="5FB8E182" w14:textId="77777777" w:rsidR="004A4A0B" w:rsidRPr="00AA5822" w:rsidRDefault="004A4A0B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Przedmiot umowy należy zrealizować zgodnie z:</w:t>
      </w:r>
    </w:p>
    <w:p w14:paraId="4A77E7E7" w14:textId="467265C9" w:rsidR="004A4A0B" w:rsidRPr="008435D0" w:rsidRDefault="00AA5822" w:rsidP="00AA5822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Pozwoleniem</w:t>
      </w:r>
      <w:r w:rsidR="00BD1599" w:rsidRPr="00AA5822">
        <w:rPr>
          <w:rFonts w:ascii="Arial" w:hAnsi="Arial" w:cs="Arial"/>
          <w:bCs/>
        </w:rPr>
        <w:t xml:space="preserve"> nr </w:t>
      </w:r>
      <w:r w:rsidR="008435D0">
        <w:rPr>
          <w:rFonts w:ascii="Arial" w:hAnsi="Arial" w:cs="Arial"/>
          <w:bCs/>
        </w:rPr>
        <w:t>321</w:t>
      </w:r>
      <w:r w:rsidR="007732FF" w:rsidRPr="00AA5822">
        <w:rPr>
          <w:rFonts w:ascii="Arial" w:hAnsi="Arial" w:cs="Arial"/>
          <w:bCs/>
        </w:rPr>
        <w:t>/N/202</w:t>
      </w:r>
      <w:r w:rsidR="008435D0">
        <w:rPr>
          <w:rFonts w:ascii="Arial" w:hAnsi="Arial" w:cs="Arial"/>
          <w:bCs/>
        </w:rPr>
        <w:t>4</w:t>
      </w:r>
      <w:r w:rsidR="007732FF" w:rsidRPr="00AA5822">
        <w:rPr>
          <w:rFonts w:ascii="Arial" w:hAnsi="Arial" w:cs="Arial"/>
          <w:bCs/>
        </w:rPr>
        <w:t xml:space="preserve"> </w:t>
      </w:r>
      <w:r w:rsidR="00BD1599" w:rsidRPr="00AA5822">
        <w:rPr>
          <w:rFonts w:ascii="Arial" w:hAnsi="Arial" w:cs="Arial"/>
          <w:bCs/>
        </w:rPr>
        <w:t>z</w:t>
      </w:r>
      <w:r w:rsidR="00641299" w:rsidRPr="00AA5822">
        <w:rPr>
          <w:rFonts w:ascii="Arial" w:hAnsi="Arial" w:cs="Arial"/>
          <w:bCs/>
        </w:rPr>
        <w:t xml:space="preserve"> </w:t>
      </w:r>
      <w:r w:rsidR="008435D0">
        <w:rPr>
          <w:rFonts w:ascii="Arial" w:hAnsi="Arial" w:cs="Arial"/>
          <w:bCs/>
        </w:rPr>
        <w:t>15</w:t>
      </w:r>
      <w:r w:rsidR="00641299" w:rsidRPr="00AA5822">
        <w:rPr>
          <w:rFonts w:ascii="Arial" w:hAnsi="Arial" w:cs="Arial"/>
          <w:bCs/>
        </w:rPr>
        <w:t>.0</w:t>
      </w:r>
      <w:r w:rsidR="008435D0">
        <w:rPr>
          <w:rFonts w:ascii="Arial" w:hAnsi="Arial" w:cs="Arial"/>
          <w:bCs/>
        </w:rPr>
        <w:t>4</w:t>
      </w:r>
      <w:r w:rsidR="00641299" w:rsidRPr="00AA5822">
        <w:rPr>
          <w:rFonts w:ascii="Arial" w:hAnsi="Arial" w:cs="Arial"/>
          <w:bCs/>
        </w:rPr>
        <w:t>.202</w:t>
      </w:r>
      <w:r w:rsidR="008435D0">
        <w:rPr>
          <w:rFonts w:ascii="Arial" w:hAnsi="Arial" w:cs="Arial"/>
          <w:bCs/>
        </w:rPr>
        <w:t>4</w:t>
      </w:r>
      <w:r w:rsidR="00641299" w:rsidRPr="00AA5822">
        <w:rPr>
          <w:rFonts w:ascii="Arial" w:hAnsi="Arial" w:cs="Arial"/>
          <w:bCs/>
        </w:rPr>
        <w:t xml:space="preserve"> r.</w:t>
      </w:r>
      <w:r w:rsidR="00BD1599" w:rsidRPr="00AA5822">
        <w:rPr>
          <w:rFonts w:ascii="Arial" w:hAnsi="Arial" w:cs="Arial"/>
          <w:bCs/>
        </w:rPr>
        <w:t xml:space="preserve">, </w:t>
      </w:r>
      <w:r w:rsidR="00BD1599" w:rsidRPr="00AA5822">
        <w:rPr>
          <w:rFonts w:ascii="Arial" w:hAnsi="Arial" w:cs="Arial"/>
        </w:rPr>
        <w:t xml:space="preserve">wydaną przez Opolskiego </w:t>
      </w:r>
      <w:r w:rsidR="00BD1599" w:rsidRPr="008435D0">
        <w:rPr>
          <w:rFonts w:ascii="Arial" w:hAnsi="Arial" w:cs="Arial"/>
        </w:rPr>
        <w:t xml:space="preserve">Wojewódzkiego Konserwatora Zabytków na prowadzenie </w:t>
      </w:r>
      <w:r w:rsidR="008435D0" w:rsidRPr="008435D0">
        <w:rPr>
          <w:rFonts w:ascii="Arial" w:hAnsi="Arial" w:cs="Arial"/>
        </w:rPr>
        <w:t>robót budowlanych</w:t>
      </w:r>
      <w:r w:rsidRPr="008435D0">
        <w:rPr>
          <w:rFonts w:ascii="Arial" w:hAnsi="Arial" w:cs="Arial"/>
        </w:rPr>
        <w:t>,</w:t>
      </w:r>
    </w:p>
    <w:p w14:paraId="75087436" w14:textId="3B3EEE27" w:rsidR="004A4A0B" w:rsidRPr="008435D0" w:rsidRDefault="008D6386" w:rsidP="00591643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8435D0">
        <w:rPr>
          <w:rFonts w:ascii="Arial" w:hAnsi="Arial" w:cs="Arial"/>
        </w:rPr>
        <w:t xml:space="preserve">pozwoleniem budowlanym nr </w:t>
      </w:r>
      <w:r w:rsidR="008435D0" w:rsidRPr="008435D0">
        <w:rPr>
          <w:rFonts w:ascii="Arial" w:hAnsi="Arial" w:cs="Arial"/>
        </w:rPr>
        <w:t>336</w:t>
      </w:r>
      <w:r w:rsidRPr="008435D0">
        <w:rPr>
          <w:rFonts w:ascii="Arial" w:hAnsi="Arial" w:cs="Arial"/>
        </w:rPr>
        <w:t>/20</w:t>
      </w:r>
      <w:r w:rsidR="00AA5822" w:rsidRPr="008435D0">
        <w:rPr>
          <w:rFonts w:ascii="Arial" w:hAnsi="Arial" w:cs="Arial"/>
        </w:rPr>
        <w:t>2</w:t>
      </w:r>
      <w:r w:rsidR="008435D0" w:rsidRPr="008435D0">
        <w:rPr>
          <w:rFonts w:ascii="Arial" w:hAnsi="Arial" w:cs="Arial"/>
        </w:rPr>
        <w:t>4</w:t>
      </w:r>
      <w:r w:rsidRPr="008435D0">
        <w:rPr>
          <w:rFonts w:ascii="Arial" w:hAnsi="Arial" w:cs="Arial"/>
        </w:rPr>
        <w:t xml:space="preserve"> z </w:t>
      </w:r>
      <w:r w:rsidR="00AA5822" w:rsidRPr="008435D0">
        <w:rPr>
          <w:rFonts w:ascii="Arial" w:hAnsi="Arial" w:cs="Arial"/>
        </w:rPr>
        <w:t>19</w:t>
      </w:r>
      <w:r w:rsidRPr="008435D0">
        <w:rPr>
          <w:rFonts w:ascii="Arial" w:hAnsi="Arial" w:cs="Arial"/>
        </w:rPr>
        <w:t>.</w:t>
      </w:r>
      <w:r w:rsidR="00AA5822" w:rsidRPr="008435D0">
        <w:rPr>
          <w:rFonts w:ascii="Arial" w:hAnsi="Arial" w:cs="Arial"/>
        </w:rPr>
        <w:t>0</w:t>
      </w:r>
      <w:r w:rsidR="008435D0" w:rsidRPr="008435D0">
        <w:rPr>
          <w:rFonts w:ascii="Arial" w:hAnsi="Arial" w:cs="Arial"/>
        </w:rPr>
        <w:t>6</w:t>
      </w:r>
      <w:r w:rsidRPr="008435D0">
        <w:rPr>
          <w:rFonts w:ascii="Arial" w:hAnsi="Arial" w:cs="Arial"/>
        </w:rPr>
        <w:t>.20</w:t>
      </w:r>
      <w:r w:rsidR="00AA5822" w:rsidRPr="008435D0">
        <w:rPr>
          <w:rFonts w:ascii="Arial" w:hAnsi="Arial" w:cs="Arial"/>
        </w:rPr>
        <w:t>2</w:t>
      </w:r>
      <w:r w:rsidR="008435D0" w:rsidRPr="008435D0">
        <w:rPr>
          <w:rFonts w:ascii="Arial" w:hAnsi="Arial" w:cs="Arial"/>
        </w:rPr>
        <w:t>4</w:t>
      </w:r>
      <w:r w:rsidRPr="008435D0">
        <w:rPr>
          <w:rFonts w:ascii="Arial" w:hAnsi="Arial" w:cs="Arial"/>
        </w:rPr>
        <w:t xml:space="preserve"> r. wydanym przez Starostę O</w:t>
      </w:r>
      <w:r w:rsidR="008435D0" w:rsidRPr="008435D0">
        <w:rPr>
          <w:rFonts w:ascii="Arial" w:hAnsi="Arial" w:cs="Arial"/>
        </w:rPr>
        <w:t>polskiego</w:t>
      </w:r>
      <w:r w:rsidRPr="008435D0">
        <w:rPr>
          <w:rFonts w:ascii="Arial" w:hAnsi="Arial" w:cs="Arial"/>
        </w:rPr>
        <w:t xml:space="preserve">, którego kserokopia stanowi załącznik nr </w:t>
      </w:r>
      <w:r w:rsidR="00AA5822" w:rsidRPr="008435D0">
        <w:rPr>
          <w:rFonts w:ascii="Arial" w:hAnsi="Arial" w:cs="Arial"/>
        </w:rPr>
        <w:t>2</w:t>
      </w:r>
      <w:r w:rsidRPr="008435D0">
        <w:rPr>
          <w:rFonts w:ascii="Arial" w:hAnsi="Arial" w:cs="Arial"/>
        </w:rPr>
        <w:t xml:space="preserve"> do umowy.</w:t>
      </w:r>
    </w:p>
    <w:p w14:paraId="605F4004" w14:textId="6BFB4240" w:rsidR="00856A3A" w:rsidRPr="008435D0" w:rsidRDefault="008D6386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Przedmiot umowy jest finansowany ze środków </w:t>
      </w:r>
      <w:bookmarkStart w:id="7" w:name="_Hlk147389701"/>
      <w:r w:rsidR="00AA5822" w:rsidRPr="00FC2DA1">
        <w:rPr>
          <w:rFonts w:ascii="Arial" w:hAnsi="Arial" w:cs="Arial"/>
        </w:rPr>
        <w:t xml:space="preserve">Rządowego Programu Odbudowy Zabytków, nr wniosku </w:t>
      </w:r>
      <w:r w:rsidR="008435D0" w:rsidRPr="008435D0">
        <w:rPr>
          <w:rFonts w:ascii="Arial" w:hAnsi="Arial" w:cs="Arial"/>
          <w:b/>
          <w:bCs/>
        </w:rPr>
        <w:t>Edycja2</w:t>
      </w:r>
      <w:r w:rsidR="00AA5822" w:rsidRPr="008435D0">
        <w:rPr>
          <w:rFonts w:ascii="Arial" w:hAnsi="Arial" w:cs="Arial"/>
          <w:b/>
          <w:bCs/>
        </w:rPr>
        <w:t>RP</w:t>
      </w:r>
      <w:r w:rsidR="00AA5822" w:rsidRPr="00FC2DA1">
        <w:rPr>
          <w:rFonts w:ascii="Arial" w:hAnsi="Arial" w:cs="Arial"/>
          <w:b/>
          <w:bCs/>
        </w:rPr>
        <w:t>OZ/202</w:t>
      </w:r>
      <w:r w:rsidR="008435D0">
        <w:rPr>
          <w:rFonts w:ascii="Arial" w:hAnsi="Arial" w:cs="Arial"/>
          <w:b/>
          <w:bCs/>
        </w:rPr>
        <w:t>3</w:t>
      </w:r>
      <w:r w:rsidR="00AA5822" w:rsidRPr="00FC2DA1">
        <w:rPr>
          <w:rFonts w:ascii="Arial" w:hAnsi="Arial" w:cs="Arial"/>
          <w:b/>
          <w:bCs/>
        </w:rPr>
        <w:t>/</w:t>
      </w:r>
      <w:r w:rsidR="008435D0">
        <w:rPr>
          <w:rFonts w:ascii="Arial" w:hAnsi="Arial" w:cs="Arial"/>
          <w:b/>
          <w:bCs/>
        </w:rPr>
        <w:t>8493</w:t>
      </w:r>
      <w:r w:rsidR="00AA5822" w:rsidRPr="00FC2DA1">
        <w:rPr>
          <w:rFonts w:ascii="Arial" w:hAnsi="Arial" w:cs="Arial"/>
          <w:b/>
          <w:bCs/>
        </w:rPr>
        <w:t>/PolskiLad</w:t>
      </w:r>
      <w:bookmarkEnd w:id="7"/>
      <w:r w:rsidR="00AA5822">
        <w:rPr>
          <w:rFonts w:ascii="Arial" w:hAnsi="Arial" w:cs="Arial"/>
          <w:b/>
          <w:bCs/>
        </w:rPr>
        <w:t>.</w:t>
      </w:r>
    </w:p>
    <w:p w14:paraId="52172863" w14:textId="77777777" w:rsidR="008435D0" w:rsidRPr="00AA5822" w:rsidRDefault="008435D0" w:rsidP="008435D0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4127B1CB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ADC9882" w14:textId="77777777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lastRenderedPageBreak/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28E11003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jest zobowiązany do realizacji Umowy w terminach i na zasadach określonych </w:t>
      </w:r>
      <w:r w:rsidR="002B7AF3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umowie.</w:t>
      </w:r>
    </w:p>
    <w:p w14:paraId="5D30088C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Przed rozpoczęciem robót Zamawiający przekaże bezpłatnie Wykonawcy 1 egzemplarz Dokumentacji projektowej w wersji elektronicznej. Dokumentacja projektowa stanowi własność Zamawiającego i mo</w:t>
      </w:r>
      <w:r w:rsidR="002F401C" w:rsidRPr="00AA5822">
        <w:rPr>
          <w:rFonts w:ascii="Arial" w:hAnsi="Arial" w:cs="Arial"/>
        </w:rPr>
        <w:t>że</w:t>
      </w:r>
      <w:r w:rsidRPr="00AA5822">
        <w:rPr>
          <w:rFonts w:ascii="Arial" w:hAnsi="Arial" w:cs="Arial"/>
        </w:rPr>
        <w:t xml:space="preserve"> być wykorzystan</w:t>
      </w:r>
      <w:r w:rsidR="002F401C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wyłącznie w celu wykonania przedmiotu </w:t>
      </w:r>
      <w:r w:rsidR="002F401C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 zgodnie z przeznaczeniem.</w:t>
      </w:r>
    </w:p>
    <w:p w14:paraId="16C4CB50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16B8777C" w14:textId="3E09CC52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eastAsia="Times New Roman" w:hAnsi="Arial" w:cs="Arial"/>
          <w:lang w:eastAsia="ar-SA"/>
        </w:rPr>
        <w:t>Zamawiający powiadomi organ nadzoru budowlanego</w:t>
      </w:r>
      <w:r w:rsidR="002F401C" w:rsidRPr="00AA5822">
        <w:rPr>
          <w:rFonts w:ascii="Arial" w:eastAsia="Times New Roman" w:hAnsi="Arial" w:cs="Arial"/>
          <w:lang w:eastAsia="ar-SA"/>
        </w:rPr>
        <w:t xml:space="preserve">, Opolskiego Wojewódzkiego Konserwatora </w:t>
      </w:r>
      <w:r w:rsidR="00BA2E46" w:rsidRPr="00AA5822">
        <w:rPr>
          <w:rFonts w:ascii="Arial" w:eastAsia="Times New Roman" w:hAnsi="Arial" w:cs="Arial"/>
          <w:lang w:eastAsia="ar-SA"/>
        </w:rPr>
        <w:t xml:space="preserve">Zabytków </w:t>
      </w:r>
      <w:r w:rsidR="002F401C" w:rsidRPr="00AA5822">
        <w:rPr>
          <w:rFonts w:ascii="Arial" w:eastAsia="Times New Roman" w:hAnsi="Arial" w:cs="Arial"/>
          <w:lang w:eastAsia="ar-SA"/>
        </w:rPr>
        <w:t>w Opolu</w:t>
      </w:r>
      <w:r w:rsidRPr="00AA5822">
        <w:rPr>
          <w:rFonts w:ascii="Arial" w:eastAsia="Times New Roman" w:hAnsi="Arial" w:cs="Arial"/>
          <w:lang w:eastAsia="ar-SA"/>
        </w:rPr>
        <w:t xml:space="preserve"> oraz projektanta sprawującego nadzór nad zgodnością realizacji robót z projektem</w:t>
      </w:r>
      <w:r w:rsidR="002F401C" w:rsidRPr="00AA5822">
        <w:rPr>
          <w:rFonts w:ascii="Arial" w:eastAsia="Times New Roman" w:hAnsi="Arial" w:cs="Arial"/>
          <w:lang w:eastAsia="ar-SA"/>
        </w:rPr>
        <w:t>,</w:t>
      </w:r>
      <w:r w:rsidR="00954F5B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eastAsia="Times New Roman" w:hAnsi="Arial" w:cs="Arial"/>
          <w:lang w:eastAsia="ar-SA"/>
        </w:rPr>
        <w:t xml:space="preserve">o planowanym </w:t>
      </w:r>
      <w:r w:rsidR="002F401C" w:rsidRPr="00AA5822">
        <w:rPr>
          <w:rFonts w:ascii="Arial" w:eastAsia="Times New Roman" w:hAnsi="Arial" w:cs="Arial"/>
          <w:lang w:eastAsia="ar-SA"/>
        </w:rPr>
        <w:t>t</w:t>
      </w:r>
      <w:r w:rsidRPr="00AA5822">
        <w:rPr>
          <w:rFonts w:ascii="Arial" w:eastAsia="Times New Roman" w:hAnsi="Arial" w:cs="Arial"/>
          <w:lang w:eastAsia="ar-SA"/>
        </w:rPr>
        <w:t xml:space="preserve">erminie rozpoczęcia robót. </w:t>
      </w:r>
    </w:p>
    <w:p w14:paraId="3DCC8519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także zobowiązany do:</w:t>
      </w:r>
    </w:p>
    <w:p w14:paraId="6A1ADAA2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ustanowienia nadzoru inwestorskiego i nadzoru autorskiego</w:t>
      </w:r>
      <w:r w:rsidR="002F401C" w:rsidRPr="00AA5822">
        <w:rPr>
          <w:rFonts w:ascii="Arial" w:hAnsi="Arial" w:cs="Arial"/>
        </w:rPr>
        <w:t>,</w:t>
      </w:r>
    </w:p>
    <w:p w14:paraId="23426ECA" w14:textId="77777777" w:rsidR="002F401C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protokolarnego przekazania Wykonawcy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46A1117A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 przekazania Wykonawcy Dziennika budowy w dniu protokolarnego przekazania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2C2843D9" w14:textId="77777777" w:rsidR="00954F5B" w:rsidRPr="00AA5822" w:rsidRDefault="00954F5B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zapewnienia Wykonawcy źródła poboru energii elektrycznej i wody oraz miejsca na składowanie materiałów,</w:t>
      </w:r>
    </w:p>
    <w:p w14:paraId="1FBF9D19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wyznaczania terminów odbiorów robót nie przekraczających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powiadomienia Zamawiającego przez Wykonawcę o gotowości do odbiorów, </w:t>
      </w:r>
    </w:p>
    <w:p w14:paraId="14FA8394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terminowego przystępowania do odbiorów robót budowlanych,</w:t>
      </w:r>
    </w:p>
    <w:p w14:paraId="699680C8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terminowej zapłaty wynagrodzenia należnego Wykonawcy za wykonanie przedmiotu Umowy</w:t>
      </w:r>
      <w:r w:rsidR="002F401C" w:rsidRPr="00AA5822">
        <w:rPr>
          <w:rFonts w:ascii="Arial" w:hAnsi="Arial" w:cs="Arial"/>
        </w:rPr>
        <w:t>.</w:t>
      </w:r>
    </w:p>
    <w:p w14:paraId="4DD76574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zobowiązany do odbiorów: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ulegających zakryciu,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zanikających, częściowych,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końcowego całości robót,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gwarancyjnych,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ostatecznego.</w:t>
      </w:r>
    </w:p>
    <w:p w14:paraId="5B5BE316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Odbiorów robót ulegających zakryciu i zanikających oraz częściowych dokonuje </w:t>
      </w:r>
      <w:r w:rsidR="00954F5B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imieniu Zamawiającego Inspektor nadzoru inwestorskiego.</w:t>
      </w:r>
    </w:p>
    <w:p w14:paraId="6F23BBED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lastRenderedPageBreak/>
        <w:t xml:space="preserve">Zamawiający dokona komisyjnego odbioru końcowego robót budowlanych będących przedmiotem Umowy wyznaczając upoważnionych przedstawicieli, przy udziale upoważnionych przedstawicieli Wykonawcy, przystępując do odbioru w ciągu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przez Wykonawcę zakończenia robót. Odbiór końcowy zostanie zakończony w ciągu </w:t>
      </w:r>
      <w:r w:rsidR="002F401C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AA4979D" w14:textId="7BE8B21B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ma obowiązek wykonywania przedmiotu umowy z należytą starannością zgodnie z umową, </w:t>
      </w:r>
      <w:r w:rsidR="002C4B59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i dokumentacją projektową, nienaruszającymi umowy poleceniami Inspektora nadzoru inwestorskiego, zasadami wiedzy technicznej oraz przepisami prawa powszechnie obowiązującego.</w:t>
      </w:r>
    </w:p>
    <w:p w14:paraId="775958A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</w:t>
      </w:r>
      <w:r w:rsidRPr="00AA5822">
        <w:rPr>
          <w:rFonts w:ascii="Arial" w:hAnsi="Arial" w:cs="Arial"/>
          <w:color w:val="000000"/>
        </w:rPr>
        <w:t xml:space="preserve">na zasadach ogólnych </w:t>
      </w:r>
      <w:r w:rsidRPr="00AA5822">
        <w:rPr>
          <w:rFonts w:ascii="Arial" w:hAnsi="Arial" w:cs="Arial"/>
        </w:rPr>
        <w:t xml:space="preserve">za szkody związane z realizacją umowy, w szczególności za utratę dóbr materialnych, uszkodzenie ciała lub śmierć osób oraz ponosi odpowiedzialność za wybrane metody działań i bezpieczeństwo na terenie budowy. </w:t>
      </w:r>
    </w:p>
    <w:p w14:paraId="39AAA063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</w:p>
    <w:p w14:paraId="61D7C5E9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Wykonawca jest zobowiązany do </w:t>
      </w:r>
      <w:r w:rsidRPr="00AA5822">
        <w:rPr>
          <w:rFonts w:ascii="Arial" w:hAnsi="Arial" w:cs="Arial"/>
        </w:rPr>
        <w:t xml:space="preserve">niezwłocznego udzielenia odpowiedzi na zgłoszone szkody. </w:t>
      </w:r>
    </w:p>
    <w:p w14:paraId="2DD0749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odpowiedzialność za jakość wykonywanych robót budowlanych oraz za jakość zastosowanych do robót materiałów.</w:t>
      </w:r>
    </w:p>
    <w:p w14:paraId="3115320D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jest zobowiązany do następujących czynności:</w:t>
      </w:r>
    </w:p>
    <w:p w14:paraId="1BF1CB2C" w14:textId="42F510D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prowadzenia dokumentacji budowy oraz do wykonania dokumentacji powykonawczej budowy,</w:t>
      </w:r>
      <w:r w:rsidRPr="00AA5822">
        <w:rPr>
          <w:rFonts w:ascii="Arial" w:hAnsi="Arial" w:cs="Arial"/>
          <w:color w:val="000000"/>
        </w:rPr>
        <w:t xml:space="preserve"> </w:t>
      </w:r>
    </w:p>
    <w:p w14:paraId="260C1F11" w14:textId="4E93EBAF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przekazywania Inspektorowi nadzoru inwestorskiego informacji dotyczących realizacji umowy oraz umożliwienia mu przeprowadzenia kontroli ich wykonywania,</w:t>
      </w:r>
    </w:p>
    <w:p w14:paraId="3A109EFA" w14:textId="7777777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wykonywania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2AAFA175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lastRenderedPageBreak/>
        <w:t xml:space="preserve">stosowania materiałów, technik wykonawczych, sprzętu, metod diagnozowania i kontroli spełniających wymagania techniczne postawione w dokumentacji projektowej, </w:t>
      </w:r>
    </w:p>
    <w:p w14:paraId="2ED1C7AB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prowadzenia terenu budowy w taki sposób, aby umożliwić </w:t>
      </w:r>
      <w:r w:rsidR="00DE7B69" w:rsidRPr="00AA5822">
        <w:rPr>
          <w:rFonts w:ascii="Arial" w:hAnsi="Arial" w:cs="Arial"/>
          <w:color w:val="000000"/>
        </w:rPr>
        <w:t xml:space="preserve">prowadzenie wydarzeń </w:t>
      </w:r>
      <w:r w:rsidR="00885999" w:rsidRPr="00AA5822">
        <w:rPr>
          <w:rFonts w:ascii="Arial" w:hAnsi="Arial" w:cs="Arial"/>
          <w:color w:val="000000"/>
        </w:rPr>
        <w:br/>
      </w:r>
      <w:r w:rsidR="00DE7B69" w:rsidRPr="00AA5822">
        <w:rPr>
          <w:rFonts w:ascii="Arial" w:hAnsi="Arial" w:cs="Arial"/>
          <w:color w:val="000000"/>
        </w:rPr>
        <w:t>o charakterze sakralnym, zgodnie z porządkiem nabożeństw</w:t>
      </w:r>
      <w:r w:rsidRPr="00AA5822">
        <w:rPr>
          <w:rFonts w:ascii="Arial" w:hAnsi="Arial" w:cs="Arial"/>
          <w:color w:val="000000"/>
        </w:rPr>
        <w:t>,</w:t>
      </w:r>
      <w:r w:rsidR="00DE7B69" w:rsidRPr="00AA5822">
        <w:rPr>
          <w:rFonts w:ascii="Arial" w:hAnsi="Arial" w:cs="Arial"/>
          <w:color w:val="000000"/>
        </w:rPr>
        <w:t xml:space="preserve"> oraz o charakterze świeckim – odpowiednio do harmonogramu tych wydarzeń przekazywanych przez Zamawiającego,</w:t>
      </w:r>
    </w:p>
    <w:p w14:paraId="40E5AD82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zgłaszania gotowości do odbioru robót i brania udziału w wyznaczonych terminach </w:t>
      </w:r>
      <w:r w:rsidR="00885999" w:rsidRPr="00AA5822">
        <w:rPr>
          <w:rFonts w:ascii="Arial" w:hAnsi="Arial" w:cs="Arial"/>
          <w:color w:val="000000"/>
        </w:rPr>
        <w:br/>
      </w:r>
      <w:r w:rsidRPr="00AA5822">
        <w:rPr>
          <w:rFonts w:ascii="Arial" w:hAnsi="Arial" w:cs="Arial"/>
          <w:color w:val="000000"/>
        </w:rPr>
        <w:t>w odbiorach robót,</w:t>
      </w:r>
    </w:p>
    <w:p w14:paraId="463E2B85" w14:textId="29059EB6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terminowego usuwania </w:t>
      </w:r>
      <w:r w:rsidR="00DE7B69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ad, ujawnionych w czasie wykonywania robót lub ujawnionych w czasie odbiorów, oraz w czasie obowiązywania rękojmi,</w:t>
      </w:r>
    </w:p>
    <w:p w14:paraId="5A18583E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utrzymywania porządku na </w:t>
      </w:r>
      <w:r w:rsidR="00DE7B69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erenie budowy,</w:t>
      </w:r>
    </w:p>
    <w:p w14:paraId="72FE34F0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stosowania się do poleceń Inspektora nadzoru inwestorskiego potwierdzonych wpisem do Dziennika budowy, zgodnych z przepisami prawa i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D41C30A" w14:textId="57A66AFB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angażowania odpowiedniej liczby osób, posiadających niezbędne uprawnienia, wiedzę i doświadczenie do wykonywania powierzonych im robót i innych czynności w ramach wykonania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</w:t>
      </w:r>
    </w:p>
    <w:p w14:paraId="7EE4272D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dostarczania </w:t>
      </w:r>
      <w:r w:rsidR="00DE7B69" w:rsidRPr="00AA5822">
        <w:rPr>
          <w:rFonts w:ascii="Arial" w:hAnsi="Arial" w:cs="Arial"/>
        </w:rPr>
        <w:t>m</w:t>
      </w:r>
      <w:r w:rsidRPr="00AA5822">
        <w:rPr>
          <w:rFonts w:ascii="Arial" w:hAnsi="Arial" w:cs="Arial"/>
        </w:rPr>
        <w:t xml:space="preserve">ateriałów i urządzeń zgodnych z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1BFF3AB" w14:textId="7B6AB20C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zapłaty wynagrodzenia należnego Podwykonawcom, jeżeli Wykonawca dopuszcza Podwykonawców do udziału w realizacji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</w:t>
      </w:r>
      <w:r w:rsidR="002C4B59" w:rsidRPr="00AA5822">
        <w:rPr>
          <w:rFonts w:ascii="Arial" w:hAnsi="Arial" w:cs="Arial"/>
        </w:rPr>
        <w:t>,</w:t>
      </w:r>
    </w:p>
    <w:p w14:paraId="473D7284" w14:textId="0BE7892A" w:rsidR="002C4B59" w:rsidRPr="00AA5822" w:rsidRDefault="002C4B59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zapewnienia kierownika budowy – p. </w:t>
      </w:r>
      <w:r w:rsidR="00AA5822">
        <w:rPr>
          <w:rFonts w:ascii="Arial" w:hAnsi="Arial" w:cs="Arial"/>
        </w:rPr>
        <w:t>………………..</w:t>
      </w:r>
      <w:r w:rsidRPr="00AA5822">
        <w:rPr>
          <w:rFonts w:ascii="Arial" w:hAnsi="Arial" w:cs="Arial"/>
        </w:rPr>
        <w:t>. Jednocześnie Wykonawca zapewnia, że kierownik robót posiada wymagane przepisami uprawnienia.</w:t>
      </w:r>
    </w:p>
    <w:p w14:paraId="0BF3A697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prowadzić na bieżąco i przechowywać:</w:t>
      </w:r>
      <w:r w:rsidR="00DE7B69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hAnsi="Arial" w:cs="Arial"/>
        </w:rPr>
        <w:t>Dziennik budowy,</w:t>
      </w:r>
      <w:r w:rsidR="00DE7B69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książkę obmiarów, protokoły odbioru robót, pozostałe dokumenty budowy.</w:t>
      </w:r>
    </w:p>
    <w:p w14:paraId="1D4A9C90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powiadomić Inspektora nadzoru inwestorskiego o gotowości do odbioru robót zanikających lub ulegających zakryciu w terminie </w:t>
      </w:r>
      <w:r w:rsidR="00DE7B69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po ich zakończeniu oraz umożliwić Inspektorowi nadzoru inwestorskiego sprawdzenie każdej roboty zanikającej lub ulegającej zakryciu.</w:t>
      </w:r>
    </w:p>
    <w:p w14:paraId="52651282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przypadku powierzenia wykonania części zamówienia Podwykonawcom, Wykonawca </w:t>
      </w:r>
      <w:r w:rsidRPr="00AA5822">
        <w:rPr>
          <w:rFonts w:ascii="Arial" w:hAnsi="Arial" w:cs="Arial"/>
        </w:rPr>
        <w:br/>
        <w:t xml:space="preserve"> będzie pełnił funkcję koordynatora Podwykonawców podczas wykonywania robót i usuwania ewentualnych Wad. Wykonawca odpowiada za działania lub uchybienia każdego Podwykonawcy.</w:t>
      </w:r>
    </w:p>
    <w:p w14:paraId="0A83E909" w14:textId="4C85C276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 xml:space="preserve">Od daty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do wystawienia Protokołu odbioru ostatecznego, Wykonawcę obciążają koszty usunięcia Wad i naprawienia każdej szkody rzeczywistej powstałej w obiekcie, którego dotyczy przedmiot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 i za którą ponosi odpowiedzialność na zasadach ogólnych a spowodowanej:</w:t>
      </w:r>
    </w:p>
    <w:p w14:paraId="018FAFA7" w14:textId="77777777" w:rsidR="00954F5B" w:rsidRPr="00AA5822" w:rsidRDefault="00DE7B69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</w:t>
      </w:r>
      <w:r w:rsidR="00954F5B" w:rsidRPr="00AA5822">
        <w:rPr>
          <w:rFonts w:ascii="Arial" w:hAnsi="Arial" w:cs="Arial"/>
        </w:rPr>
        <w:t xml:space="preserve">adą, która wynikła z wykonanych w ramach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robót i tkwiła w obiekcie, którego dotyczy przedmiot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na dzień zakończenia robót budowlanych służących realizacji przedmiotu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mowy; </w:t>
      </w:r>
    </w:p>
    <w:p w14:paraId="005241AF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wypadkiem zaistniałym przed dniem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końcowego, który nie był objęty ryzykiem Zamawiającego lub; </w:t>
      </w:r>
    </w:p>
    <w:p w14:paraId="6EAE89E6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czynnościami Wykonawcy na Terenie budowy po dniu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38ED3227" w14:textId="77777777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przygotowuje dokumentację powykonawczą zgodnie z obowiązującymi przepisami prawa, odzwierciedlając i dokumentując stan faktyczny wykonania robót.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kompletowana będzie przez Wykonawcę sukcesywnie wraz z postępem robót oraz Odbiorami robót zanikających i ulegających zakryciu i poddawanych Odbiorom częściowym.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będzie udostępniona Zamawiającemu na każde żądanie w trakcie obowiązywania niniejszej Umowy.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Skompletowana dokumentacja powykonawcza zostanie przekazana Zamawiającemu w wersji papierowej i elektronicznej w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egzemplarzach, w terminie nie dłuższym niż </w:t>
      </w:r>
      <w:r w:rsidR="00F51101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28EB0119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Materiały</w:t>
      </w:r>
    </w:p>
    <w:p w14:paraId="5A95DDDE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Do wykonania zamówienia określonego niniejszą umową Wykonawca użyje materiałów własnych.</w:t>
      </w:r>
    </w:p>
    <w:p w14:paraId="426D79EC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Materiały, które dostarcz</w:t>
      </w:r>
      <w:r w:rsidR="00F51101" w:rsidRPr="00AA5822">
        <w:rPr>
          <w:rFonts w:ascii="Arial" w:hAnsi="Arial" w:cs="Arial"/>
        </w:rPr>
        <w:t>y</w:t>
      </w:r>
      <w:r w:rsidRPr="00AA5822">
        <w:rPr>
          <w:rFonts w:ascii="Arial" w:hAnsi="Arial" w:cs="Arial"/>
        </w:rPr>
        <w:t xml:space="preserve"> Wykonawca powinny odpowiadać wymogom określonym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</w:t>
      </w:r>
      <w:r w:rsidR="00F51101" w:rsidRPr="00AA5822">
        <w:rPr>
          <w:rFonts w:ascii="Arial" w:hAnsi="Arial" w:cs="Arial"/>
        </w:rPr>
        <w:t>dokumentacji projektowej,</w:t>
      </w:r>
      <w:r w:rsidRPr="00AA5822">
        <w:rPr>
          <w:rFonts w:ascii="Arial" w:hAnsi="Arial" w:cs="Arial"/>
        </w:rPr>
        <w:t xml:space="preserve"> w szczególności posiadać stosowne atesty i certyfikaty dopuszczające je do stosowania w budownictwie.</w:t>
      </w:r>
    </w:p>
    <w:p w14:paraId="7CEB1844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 żądanie inspektora nadzoru inwestorskiego wykonawca jest zobowiązany okazać w stosunku do wskazanych materiałów, certyfikat zgodności z PN, aprobatę techniczną oraz wymagane atesty.</w:t>
      </w:r>
    </w:p>
    <w:p w14:paraId="620ED81F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ma prawo do natychmiastowego odstąpienia od umowy z winy wykonawcy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przypadku braku dokumentów określonych w ust.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>.</w:t>
      </w:r>
    </w:p>
    <w:p w14:paraId="6E85FAFF" w14:textId="77777777" w:rsidR="00F51101" w:rsidRPr="00AA5822" w:rsidRDefault="00F51101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FAEB65" w14:textId="77777777" w:rsidR="00A12F86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5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lastRenderedPageBreak/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35CB6965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79713E4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wobec Zamawiającego odpowiedzialność z tytułu rękojmi za Wady przedmiotu umowy przez okres 5 lat od daty Odbioru końcowego robót, na zasadach określonych w KC.</w:t>
      </w:r>
    </w:p>
    <w:p w14:paraId="59E3079D" w14:textId="0EF3FF5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roboty budowlane, stanowiące przedmiot Umowy, gwarancji jakości na okres </w:t>
      </w:r>
      <w:r w:rsid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lat, licząc od daty Odbioru końcowego robót.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492A1E5A" w14:textId="701B71E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dostarczyć Zamawiającemu niezbędny dokument gwarancyjny zgodny z Załącznikiem nr </w:t>
      </w:r>
      <w:r w:rsidR="00AA5822">
        <w:rPr>
          <w:rFonts w:ascii="Arial" w:hAnsi="Arial" w:cs="Arial"/>
        </w:rPr>
        <w:t>3</w:t>
      </w:r>
      <w:r w:rsidRPr="00AA5822">
        <w:rPr>
          <w:rFonts w:ascii="Arial" w:hAnsi="Arial" w:cs="Arial"/>
        </w:rPr>
        <w:t xml:space="preserve"> do Umowy w dacie odbioru końcowego.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77777777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6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0FADD3ED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36FB2917" w14:textId="35032208" w:rsidR="00700FD1" w:rsidRPr="00AA5822" w:rsidRDefault="00885999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do dnia </w:t>
      </w:r>
      <w:r w:rsidR="007732FF" w:rsidRPr="00AA5822">
        <w:rPr>
          <w:rFonts w:ascii="Arial" w:hAnsi="Arial" w:cs="Arial"/>
        </w:rPr>
        <w:t>3</w:t>
      </w:r>
      <w:r w:rsidR="008435D0">
        <w:rPr>
          <w:rFonts w:ascii="Arial" w:hAnsi="Arial" w:cs="Arial"/>
        </w:rPr>
        <w:t>0</w:t>
      </w:r>
      <w:r w:rsidR="00700FD1" w:rsidRPr="00AA5822">
        <w:rPr>
          <w:rFonts w:ascii="Arial" w:hAnsi="Arial" w:cs="Arial"/>
        </w:rPr>
        <w:t>.</w:t>
      </w:r>
      <w:r w:rsidR="002C4B59" w:rsidRPr="00AA5822">
        <w:rPr>
          <w:rFonts w:ascii="Arial" w:hAnsi="Arial" w:cs="Arial"/>
        </w:rPr>
        <w:t>0</w:t>
      </w:r>
      <w:r w:rsidR="008435D0">
        <w:rPr>
          <w:rFonts w:ascii="Arial" w:hAnsi="Arial" w:cs="Arial"/>
        </w:rPr>
        <w:t>6</w:t>
      </w:r>
      <w:r w:rsidR="00700FD1" w:rsidRPr="00AA5822">
        <w:rPr>
          <w:rFonts w:ascii="Arial" w:hAnsi="Arial" w:cs="Arial"/>
        </w:rPr>
        <w:t>.20</w:t>
      </w:r>
      <w:r w:rsidR="0078320C" w:rsidRPr="00AA5822">
        <w:rPr>
          <w:rFonts w:ascii="Arial" w:hAnsi="Arial" w:cs="Arial"/>
        </w:rPr>
        <w:t>2</w:t>
      </w:r>
      <w:r w:rsidR="008435D0">
        <w:rPr>
          <w:rFonts w:ascii="Arial" w:hAnsi="Arial" w:cs="Arial"/>
        </w:rPr>
        <w:t>5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6718ED3E" w14:textId="77777777" w:rsidR="002C4B59" w:rsidRPr="00AA5822" w:rsidRDefault="002C4B59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7AE610A1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7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Należności za wykonane roboty budowlane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otrzymania przez Zamawiającego wystawionej przez Wykonawcę faktury VAT, na kwoty potwierdzone przez Inspektora nadzoru inwestorskiego w zestawieniach wartości wykonanych robót, zgodnie z protokołami odbioru robót.</w:t>
      </w:r>
    </w:p>
    <w:p w14:paraId="41943F5E" w14:textId="5FF84CD4" w:rsidR="002B7AF3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przedłożyć, wraz z rozliczeniem należnego mu wynagrodzenia, oświadczenia Podwykonawców i dalszych Podwykonawców o 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6F4FC101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8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2405B8E9" w14:textId="3FA2F038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ustanawia kierownika budowy w osobie </w:t>
      </w:r>
      <w:r w:rsidR="00AA5822">
        <w:rPr>
          <w:rFonts w:ascii="Arial" w:hAnsi="Arial" w:cs="Arial"/>
        </w:rPr>
        <w:t>………………………..</w:t>
      </w:r>
      <w:r w:rsidR="002151CA" w:rsidRPr="00AA5822">
        <w:rPr>
          <w:rFonts w:ascii="Arial" w:hAnsi="Arial" w:cs="Arial"/>
        </w:rPr>
        <w:t xml:space="preserve">, </w:t>
      </w:r>
      <w:r w:rsidRPr="00AA5822">
        <w:rPr>
          <w:rFonts w:ascii="Arial" w:hAnsi="Arial" w:cs="Arial"/>
        </w:rPr>
        <w:t xml:space="preserve">posiadającego uprawnienia do kierowania robotami budowlanymi. </w:t>
      </w:r>
    </w:p>
    <w:p w14:paraId="0A93919F" w14:textId="77777777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Kierownik robót budowlanych pełni swoje obowiązki osobiście.</w:t>
      </w:r>
    </w:p>
    <w:p w14:paraId="5A464578" w14:textId="7CD86BCC" w:rsidR="00975CAA" w:rsidRPr="00AA5822" w:rsidRDefault="00A6511D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ustanawia Inspektora Nadzoru Inwestorskiego – </w:t>
      </w:r>
      <w:r w:rsidR="00AA5822">
        <w:rPr>
          <w:rFonts w:ascii="Arial" w:hAnsi="Arial" w:cs="Arial"/>
        </w:rPr>
        <w:t>……………………….</w:t>
      </w:r>
    </w:p>
    <w:p w14:paraId="54E3FC16" w14:textId="77777777" w:rsidR="002151CA" w:rsidRPr="00AA5822" w:rsidRDefault="002151CA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9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 opóźnienie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z</w:t>
      </w:r>
      <w:r w:rsidR="00975CAA" w:rsidRPr="00AA5822">
        <w:rPr>
          <w:rFonts w:ascii="Arial" w:hAnsi="Arial" w:cs="Arial"/>
        </w:rPr>
        <w:t xml:space="preserve">a opóźnienie 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0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77777777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opóźnia się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1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Umowę sporządzono w 2 egzemplarzach – 1 egzemplarz dla Zamawiającego i 1 egzemplarz dla Wykonawcy.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28BFDD27" w14:textId="0ED2E8E4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4C3D39DC" w14:textId="77777777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457D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69A4" w14:textId="77777777" w:rsidR="00A6511D" w:rsidRDefault="00A6511D" w:rsidP="00A6511D">
      <w:pPr>
        <w:spacing w:after="0" w:line="240" w:lineRule="auto"/>
      </w:pPr>
      <w:r>
        <w:separator/>
      </w:r>
    </w:p>
  </w:endnote>
  <w:endnote w:type="continuationSeparator" w:id="0">
    <w:p w14:paraId="38212E1D" w14:textId="77777777" w:rsidR="00A6511D" w:rsidRDefault="00A6511D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5643735"/>
      <w:docPartObj>
        <w:docPartGallery w:val="Page Numbers (Bottom of Page)"/>
        <w:docPartUnique/>
      </w:docPartObj>
    </w:sdtPr>
    <w:sdtEndPr/>
    <w:sdtContent>
      <w:p w14:paraId="606D80AF" w14:textId="77777777" w:rsidR="00A6511D" w:rsidRDefault="009630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3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A13C" w14:textId="77777777" w:rsidR="00A6511D" w:rsidRDefault="00A6511D" w:rsidP="00A6511D">
      <w:pPr>
        <w:spacing w:after="0" w:line="240" w:lineRule="auto"/>
      </w:pPr>
      <w:r>
        <w:separator/>
      </w:r>
    </w:p>
  </w:footnote>
  <w:footnote w:type="continuationSeparator" w:id="0">
    <w:p w14:paraId="41F2CB0D" w14:textId="77777777" w:rsidR="00A6511D" w:rsidRDefault="00A6511D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5162" w14:textId="26C34606" w:rsidR="00591643" w:rsidRDefault="00AA5822" w:rsidP="00AA5822">
    <w:pPr>
      <w:pStyle w:val="Nagwek"/>
      <w:jc w:val="right"/>
    </w:pPr>
    <w:r w:rsidRPr="006848EE">
      <w:rPr>
        <w:noProof/>
      </w:rPr>
      <w:drawing>
        <wp:inline distT="0" distB="0" distL="0" distR="0" wp14:anchorId="2C6221A8" wp14:editId="4BB1FCD4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4B5EEAA2"/>
    <w:lvl w:ilvl="0" w:tplc="9766B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81BA3E42"/>
    <w:lvl w:ilvl="0" w:tplc="BD2843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B19BE"/>
    <w:multiLevelType w:val="hybridMultilevel"/>
    <w:tmpl w:val="DAB28A6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10724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3"/>
  </w:num>
  <w:num w:numId="6" w16cid:durableId="738596280">
    <w:abstractNumId w:val="44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5"/>
  </w:num>
  <w:num w:numId="12" w16cid:durableId="1724675799">
    <w:abstractNumId w:val="37"/>
  </w:num>
  <w:num w:numId="13" w16cid:durableId="1052312204">
    <w:abstractNumId w:val="41"/>
  </w:num>
  <w:num w:numId="14" w16cid:durableId="610474213">
    <w:abstractNumId w:val="17"/>
  </w:num>
  <w:num w:numId="15" w16cid:durableId="66810269">
    <w:abstractNumId w:val="39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0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2"/>
  </w:num>
  <w:num w:numId="45" w16cid:durableId="527304567">
    <w:abstractNumId w:val="2"/>
  </w:num>
  <w:num w:numId="46" w16cid:durableId="343094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5210"/>
    <w:rsid w:val="00106562"/>
    <w:rsid w:val="00191345"/>
    <w:rsid w:val="001B41C0"/>
    <w:rsid w:val="001B5847"/>
    <w:rsid w:val="002151CA"/>
    <w:rsid w:val="00257EEE"/>
    <w:rsid w:val="002836E2"/>
    <w:rsid w:val="002A394C"/>
    <w:rsid w:val="002B7AF3"/>
    <w:rsid w:val="002C4B59"/>
    <w:rsid w:val="002F401C"/>
    <w:rsid w:val="00457D55"/>
    <w:rsid w:val="004A4A0B"/>
    <w:rsid w:val="004C356E"/>
    <w:rsid w:val="00570C73"/>
    <w:rsid w:val="00591643"/>
    <w:rsid w:val="005B2357"/>
    <w:rsid w:val="005D70BF"/>
    <w:rsid w:val="005E2905"/>
    <w:rsid w:val="00641299"/>
    <w:rsid w:val="00671E4E"/>
    <w:rsid w:val="006741F3"/>
    <w:rsid w:val="00700FD1"/>
    <w:rsid w:val="00743E05"/>
    <w:rsid w:val="007455F9"/>
    <w:rsid w:val="007732FF"/>
    <w:rsid w:val="0078320C"/>
    <w:rsid w:val="007F54FB"/>
    <w:rsid w:val="008435D0"/>
    <w:rsid w:val="00856A3A"/>
    <w:rsid w:val="00885999"/>
    <w:rsid w:val="008924E1"/>
    <w:rsid w:val="008D6386"/>
    <w:rsid w:val="00954F5B"/>
    <w:rsid w:val="00963032"/>
    <w:rsid w:val="00975CAA"/>
    <w:rsid w:val="009E79F8"/>
    <w:rsid w:val="00A12F86"/>
    <w:rsid w:val="00A6511D"/>
    <w:rsid w:val="00AA5822"/>
    <w:rsid w:val="00AA7D5D"/>
    <w:rsid w:val="00B421FB"/>
    <w:rsid w:val="00B870A6"/>
    <w:rsid w:val="00B924DB"/>
    <w:rsid w:val="00BA2E46"/>
    <w:rsid w:val="00BB0772"/>
    <w:rsid w:val="00BD1599"/>
    <w:rsid w:val="00CB3439"/>
    <w:rsid w:val="00CC095A"/>
    <w:rsid w:val="00CF63DE"/>
    <w:rsid w:val="00D20648"/>
    <w:rsid w:val="00DA4447"/>
    <w:rsid w:val="00DE7B69"/>
    <w:rsid w:val="00E80722"/>
    <w:rsid w:val="00E94516"/>
    <w:rsid w:val="00EA2A9F"/>
    <w:rsid w:val="00EB0C91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2155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Małgorzata Pach</cp:lastModifiedBy>
  <cp:revision>13</cp:revision>
  <dcterms:created xsi:type="dcterms:W3CDTF">2019-05-14T12:04:00Z</dcterms:created>
  <dcterms:modified xsi:type="dcterms:W3CDTF">2024-07-18T12:46:00Z</dcterms:modified>
</cp:coreProperties>
</file>